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9" w:rsidRDefault="008D3D58" w:rsidP="00D907DF">
      <w:pPr>
        <w:pStyle w:val="a3"/>
        <w:jc w:val="center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453390</wp:posOffset>
                </wp:positionV>
                <wp:extent cx="5443855" cy="837565"/>
                <wp:effectExtent l="0" t="0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855" cy="837565"/>
                        </a:xfrm>
                        <a:prstGeom prst="roundRect">
                          <a:avLst>
                            <a:gd name="adj" fmla="val 8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6CC" w:rsidRPr="00824781" w:rsidRDefault="006C66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/>
                              </w:rPr>
                              <w:t>（公財）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</w:rPr>
                              <w:t>和歌山県緑化推進会の「緑の募金事業」を申請される方は、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「緑の募金事業募集要領」及び「緑の募金実施要領」と併せて、こ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</w:rPr>
                              <w:t>の留意事項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を御確認くださいますよう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35.7pt;width:428.65pt;height:65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5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">
                <v:textbox inset="5.85pt,.7pt,5.85pt,.7pt">
                  <w:txbxContent>
                    <w:p w:rsidR="006C66CC" w:rsidRPr="00824781" w:rsidRDefault="006C66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24781">
                        <w:rPr>
                          <w:rFonts w:ascii="ＭＳ ゴシック" w:eastAsia="ＭＳ ゴシック" w:hAnsi="ＭＳ ゴシック"/>
                        </w:rPr>
                        <w:t>（公財）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</w:rPr>
                        <w:t>和歌山県緑化推進会の「緑の募金事業」を申請される方は、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「緑の募金事業募集要領」及び「緑の募金実施要領」と併せて、こ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</w:rPr>
                        <w:t>の留意事項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を御確認くださいますよう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</w:rPr>
                        <w:t>お願いします。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17F15">
        <w:rPr>
          <w:rFonts w:ascii="ＭＳ 明朝" w:hAnsi="ＭＳ 明朝" w:hint="eastAsia"/>
          <w:bCs/>
          <w:sz w:val="36"/>
          <w:szCs w:val="36"/>
        </w:rPr>
        <w:t>令和</w:t>
      </w:r>
      <w:r w:rsidR="00965C41">
        <w:rPr>
          <w:rFonts w:ascii="ＭＳ 明朝" w:hAnsi="ＭＳ 明朝" w:hint="eastAsia"/>
          <w:bCs/>
          <w:sz w:val="36"/>
          <w:szCs w:val="36"/>
        </w:rPr>
        <w:t>元</w:t>
      </w:r>
      <w:r w:rsidR="00CE3509" w:rsidRPr="00400BA8">
        <w:rPr>
          <w:rFonts w:ascii="ＭＳ 明朝" w:hAnsi="ＭＳ 明朝" w:hint="eastAsia"/>
          <w:bCs/>
          <w:sz w:val="36"/>
          <w:szCs w:val="36"/>
        </w:rPr>
        <w:t>年度</w:t>
      </w:r>
      <w:r w:rsidR="00965C41">
        <w:rPr>
          <w:rFonts w:ascii="ＭＳ 明朝" w:hAnsi="ＭＳ 明朝" w:hint="eastAsia"/>
          <w:bCs/>
          <w:sz w:val="36"/>
          <w:szCs w:val="36"/>
        </w:rPr>
        <w:t xml:space="preserve"> </w:t>
      </w:r>
      <w:r w:rsidR="00CE3509" w:rsidRPr="00400BA8">
        <w:rPr>
          <w:rFonts w:ascii="ＭＳ 明朝" w:hAnsi="ＭＳ 明朝" w:hint="eastAsia"/>
          <w:bCs/>
          <w:sz w:val="36"/>
          <w:szCs w:val="36"/>
        </w:rPr>
        <w:t>緑の募金事業</w:t>
      </w:r>
      <w:r w:rsidR="001C7B67">
        <w:rPr>
          <w:rFonts w:ascii="ＭＳ 明朝" w:hAnsi="ＭＳ 明朝" w:hint="eastAsia"/>
          <w:bCs/>
          <w:sz w:val="36"/>
          <w:szCs w:val="36"/>
        </w:rPr>
        <w:t>（２次募集）</w:t>
      </w:r>
      <w:r w:rsidR="00CE3509" w:rsidRPr="00F854F3">
        <w:rPr>
          <w:rFonts w:ascii="ＭＳ 明朝" w:hAnsi="ＭＳ 明朝" w:hint="eastAsia"/>
          <w:bCs/>
          <w:sz w:val="36"/>
          <w:szCs w:val="36"/>
        </w:rPr>
        <w:t>に係る留意事項</w:t>
      </w:r>
    </w:p>
    <w:p w:rsidR="0070182C" w:rsidRPr="00965C41" w:rsidRDefault="0070182C" w:rsidP="00272BA5"/>
    <w:p w:rsidR="00F854F3" w:rsidRPr="0091257F" w:rsidRDefault="00CE3509" w:rsidP="00272BA5">
      <w:pPr>
        <w:rPr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１．事業採択について</w:t>
      </w:r>
    </w:p>
    <w:p w:rsidR="00CE3509" w:rsidRPr="00272BA5" w:rsidRDefault="00706516" w:rsidP="00272BA5">
      <w:r w:rsidRPr="00272BA5">
        <w:rPr>
          <w:rFonts w:hint="eastAsia"/>
        </w:rPr>
        <w:t>①</w:t>
      </w:r>
      <w:r w:rsidR="007D3FEF" w:rsidRPr="00272BA5">
        <w:rPr>
          <w:rFonts w:hint="eastAsia"/>
        </w:rPr>
        <w:t>採択につきましては、本会の</w:t>
      </w:r>
      <w:r w:rsidR="00CE3509" w:rsidRPr="00272BA5">
        <w:rPr>
          <w:rFonts w:hint="eastAsia"/>
        </w:rPr>
        <w:t>運営協議会</w:t>
      </w:r>
      <w:r w:rsidR="007D3FEF" w:rsidRPr="00272BA5">
        <w:rPr>
          <w:rFonts w:hint="eastAsia"/>
        </w:rPr>
        <w:t>、理事会</w:t>
      </w:r>
      <w:r w:rsidR="00CE3509" w:rsidRPr="00272BA5">
        <w:rPr>
          <w:rFonts w:hint="eastAsia"/>
        </w:rPr>
        <w:t>にて審査を行い決定します。</w:t>
      </w:r>
    </w:p>
    <w:p w:rsidR="006C66CC" w:rsidRDefault="00706516" w:rsidP="00272BA5">
      <w:r w:rsidRPr="00272BA5">
        <w:rPr>
          <w:rFonts w:hint="eastAsia"/>
        </w:rPr>
        <w:t>②</w:t>
      </w:r>
      <w:r w:rsidR="00CE3509" w:rsidRPr="00272BA5">
        <w:rPr>
          <w:rFonts w:hint="eastAsia"/>
        </w:rPr>
        <w:t>同一箇所</w:t>
      </w:r>
      <w:r w:rsidR="002E1128">
        <w:rPr>
          <w:rFonts w:hint="eastAsia"/>
        </w:rPr>
        <w:t>（隣接地を含む）</w:t>
      </w:r>
      <w:r w:rsidR="00CE3509" w:rsidRPr="00272BA5">
        <w:rPr>
          <w:rFonts w:hint="eastAsia"/>
        </w:rPr>
        <w:t>において</w:t>
      </w:r>
      <w:r w:rsidR="002E1128">
        <w:rPr>
          <w:rFonts w:hint="eastAsia"/>
        </w:rPr>
        <w:t>、他事業等の補助・助成を受けている、</w:t>
      </w:r>
      <w:r w:rsidR="000C2845" w:rsidRPr="00272BA5">
        <w:rPr>
          <w:rFonts w:hint="eastAsia"/>
        </w:rPr>
        <w:t>又は</w:t>
      </w:r>
      <w:r w:rsidR="00CE3509" w:rsidRPr="00272BA5">
        <w:rPr>
          <w:rFonts w:hint="eastAsia"/>
        </w:rPr>
        <w:t>、受</w:t>
      </w:r>
      <w:r w:rsidR="00517F15" w:rsidRPr="00272BA5">
        <w:rPr>
          <w:rFonts w:hint="eastAsia"/>
        </w:rPr>
        <w:t>け</w:t>
      </w:r>
    </w:p>
    <w:p w:rsidR="007D3FEF" w:rsidRPr="00272BA5" w:rsidRDefault="006C66CC" w:rsidP="00272BA5">
      <w:r>
        <w:rPr>
          <w:rFonts w:hint="eastAsia"/>
        </w:rPr>
        <w:t xml:space="preserve">　</w:t>
      </w:r>
      <w:r w:rsidR="00517F15" w:rsidRPr="00272BA5">
        <w:rPr>
          <w:rFonts w:hint="eastAsia"/>
        </w:rPr>
        <w:t>る予定のものは</w:t>
      </w:r>
      <w:r w:rsidR="00142C50">
        <w:rPr>
          <w:rFonts w:hint="eastAsia"/>
        </w:rPr>
        <w:t>助成の対象となりません。</w:t>
      </w:r>
    </w:p>
    <w:p w:rsidR="006C66CC" w:rsidRDefault="006C66CC" w:rsidP="00272BA5">
      <w:r>
        <w:rPr>
          <w:rFonts w:hint="eastAsia"/>
        </w:rPr>
        <w:t>③</w:t>
      </w:r>
      <w:r w:rsidR="001C7B67">
        <w:rPr>
          <w:rFonts w:hint="eastAsia"/>
        </w:rPr>
        <w:t>また、令和元年度で、すでに当事業の交付決定を受けている団体様につきましても助成</w:t>
      </w:r>
    </w:p>
    <w:p w:rsidR="00CE3509" w:rsidRDefault="006C66CC" w:rsidP="00272BA5">
      <w:r>
        <w:rPr>
          <w:rFonts w:hint="eastAsia"/>
        </w:rPr>
        <w:t xml:space="preserve">　</w:t>
      </w:r>
      <w:r w:rsidR="001C7B67">
        <w:rPr>
          <w:rFonts w:hint="eastAsia"/>
        </w:rPr>
        <w:t>の対象となりませんので御注意ください。</w:t>
      </w:r>
    </w:p>
    <w:p w:rsidR="001C7B67" w:rsidRPr="002E1128" w:rsidRDefault="001C7B67" w:rsidP="00272BA5"/>
    <w:p w:rsidR="00F854F3" w:rsidRPr="0091257F" w:rsidRDefault="00CE3509" w:rsidP="00272BA5">
      <w:pPr>
        <w:rPr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２．事業計画について</w:t>
      </w:r>
    </w:p>
    <w:p w:rsidR="00F854F3" w:rsidRPr="00272BA5" w:rsidRDefault="00D907DF" w:rsidP="00272BA5">
      <w:r w:rsidRPr="00272BA5">
        <w:rPr>
          <w:rFonts w:hint="eastAsia"/>
        </w:rPr>
        <w:t>①</w:t>
      </w:r>
      <w:r w:rsidR="002E1128">
        <w:rPr>
          <w:rFonts w:hint="eastAsia"/>
        </w:rPr>
        <w:t>一団体</w:t>
      </w:r>
      <w:r w:rsidR="00CE3509" w:rsidRPr="00272BA5">
        <w:rPr>
          <w:rFonts w:hint="eastAsia"/>
        </w:rPr>
        <w:t>当たりの交付金限度額は</w:t>
      </w:r>
      <w:r w:rsidR="009B1288" w:rsidRPr="00272BA5">
        <w:rPr>
          <w:rFonts w:hint="eastAsia"/>
        </w:rPr>
        <w:t>４０</w:t>
      </w:r>
      <w:r w:rsidR="00CE3509" w:rsidRPr="00272BA5">
        <w:rPr>
          <w:rFonts w:hint="eastAsia"/>
        </w:rPr>
        <w:t>万円と</w:t>
      </w:r>
      <w:r w:rsidR="00142C50">
        <w:rPr>
          <w:rFonts w:hint="eastAsia"/>
        </w:rPr>
        <w:t>なります。</w:t>
      </w:r>
    </w:p>
    <w:p w:rsidR="00716002" w:rsidRDefault="00716002" w:rsidP="00272BA5">
      <w:r>
        <w:rPr>
          <w:rFonts w:hint="eastAsia"/>
        </w:rPr>
        <w:t xml:space="preserve">　</w:t>
      </w:r>
      <w:r w:rsidR="00FB4004" w:rsidRPr="00272BA5">
        <w:rPr>
          <w:rFonts w:hint="eastAsia"/>
        </w:rPr>
        <w:t>※</w:t>
      </w:r>
      <w:r w:rsidR="00142C50">
        <w:rPr>
          <w:rFonts w:hint="eastAsia"/>
        </w:rPr>
        <w:t>申請総額が予算額を上回る場合は、交付金限度額を</w:t>
      </w:r>
      <w:r w:rsidR="000C2845" w:rsidRPr="00272BA5">
        <w:rPr>
          <w:rFonts w:hint="eastAsia"/>
        </w:rPr>
        <w:t>調整</w:t>
      </w:r>
      <w:r w:rsidR="00142C50">
        <w:rPr>
          <w:rFonts w:hint="eastAsia"/>
        </w:rPr>
        <w:t>する場合があり</w:t>
      </w:r>
      <w:r w:rsidR="00F854F3" w:rsidRPr="00272BA5">
        <w:rPr>
          <w:rFonts w:hint="eastAsia"/>
        </w:rPr>
        <w:t>ますので御</w:t>
      </w:r>
      <w:r w:rsidR="00CE3509" w:rsidRPr="00272BA5">
        <w:rPr>
          <w:rFonts w:hint="eastAsia"/>
        </w:rPr>
        <w:t>了</w:t>
      </w:r>
    </w:p>
    <w:p w:rsidR="00F854F3" w:rsidRPr="00272BA5" w:rsidRDefault="00716002" w:rsidP="00272BA5">
      <w:r>
        <w:rPr>
          <w:rFonts w:hint="eastAsia"/>
        </w:rPr>
        <w:t xml:space="preserve">　　</w:t>
      </w:r>
      <w:r w:rsidR="00CE3509" w:rsidRPr="00272BA5">
        <w:rPr>
          <w:rFonts w:hint="eastAsia"/>
        </w:rPr>
        <w:t>承下さい。</w:t>
      </w:r>
    </w:p>
    <w:p w:rsidR="00716002" w:rsidRDefault="00D907DF" w:rsidP="00272BA5">
      <w:r w:rsidRPr="00272BA5">
        <w:rPr>
          <w:rFonts w:hint="eastAsia"/>
        </w:rPr>
        <w:t>②</w:t>
      </w:r>
      <w:r w:rsidR="00CE3509" w:rsidRPr="00272BA5">
        <w:rPr>
          <w:rFonts w:hint="eastAsia"/>
        </w:rPr>
        <w:t>機械・器具の購入については、</w:t>
      </w:r>
      <w:r w:rsidR="0021152B">
        <w:rPr>
          <w:rFonts w:hint="eastAsia"/>
        </w:rPr>
        <w:t>事業実施に</w:t>
      </w:r>
      <w:r w:rsidR="002E1128">
        <w:rPr>
          <w:rFonts w:hint="eastAsia"/>
        </w:rPr>
        <w:t>必要な数量とし、</w:t>
      </w:r>
      <w:r w:rsidR="00CE3509" w:rsidRPr="00272BA5">
        <w:rPr>
          <w:rFonts w:hint="eastAsia"/>
        </w:rPr>
        <w:t>簡易なもの（クワ、カマ等</w:t>
      </w:r>
    </w:p>
    <w:p w:rsidR="00F854F3" w:rsidRPr="00272BA5" w:rsidRDefault="00716002" w:rsidP="00272BA5">
      <w:r>
        <w:rPr>
          <w:rFonts w:hint="eastAsia"/>
        </w:rPr>
        <w:t xml:space="preserve">　</w:t>
      </w:r>
      <w:r w:rsidR="00CE3509" w:rsidRPr="00272BA5">
        <w:rPr>
          <w:rFonts w:hint="eastAsia"/>
        </w:rPr>
        <w:t>の人力用器具）に限定</w:t>
      </w:r>
      <w:r w:rsidR="0021152B">
        <w:rPr>
          <w:rFonts w:hint="eastAsia"/>
        </w:rPr>
        <w:t>されます。</w:t>
      </w:r>
    </w:p>
    <w:p w:rsidR="00CE3509" w:rsidRPr="00272BA5" w:rsidRDefault="00D907DF" w:rsidP="00272BA5">
      <w:r w:rsidRPr="00272BA5">
        <w:rPr>
          <w:rFonts w:hint="eastAsia"/>
        </w:rPr>
        <w:t>③</w:t>
      </w:r>
      <w:r w:rsidR="00CE3509" w:rsidRPr="00272BA5">
        <w:rPr>
          <w:rFonts w:hint="eastAsia"/>
        </w:rPr>
        <w:t>資材費は、苗木・肥料・土壌改良材・支柱等の</w:t>
      </w:r>
      <w:r w:rsidR="00517F15" w:rsidRPr="00272BA5">
        <w:rPr>
          <w:rFonts w:hint="eastAsia"/>
        </w:rPr>
        <w:t>緑化資材の</w:t>
      </w:r>
      <w:r w:rsidR="00CE3509" w:rsidRPr="00272BA5">
        <w:rPr>
          <w:rFonts w:hint="eastAsia"/>
        </w:rPr>
        <w:t>購入費とします。</w:t>
      </w:r>
    </w:p>
    <w:p w:rsidR="00CE3509" w:rsidRPr="00272BA5" w:rsidRDefault="00D907DF" w:rsidP="00272BA5">
      <w:r w:rsidRPr="00272BA5">
        <w:rPr>
          <w:rFonts w:hint="eastAsia"/>
        </w:rPr>
        <w:t>④</w:t>
      </w:r>
      <w:r w:rsidR="00E93B7E">
        <w:rPr>
          <w:rFonts w:hint="eastAsia"/>
        </w:rPr>
        <w:t>請負施工により事業を実施する場合は、資材費のみ助成</w:t>
      </w:r>
      <w:r w:rsidR="00CE3509" w:rsidRPr="00272BA5">
        <w:rPr>
          <w:rFonts w:hint="eastAsia"/>
        </w:rPr>
        <w:t>対象と</w:t>
      </w:r>
      <w:r w:rsidR="00E93B7E">
        <w:rPr>
          <w:rFonts w:hint="eastAsia"/>
        </w:rPr>
        <w:t>なります。</w:t>
      </w:r>
    </w:p>
    <w:p w:rsidR="00CE3509" w:rsidRPr="00272BA5" w:rsidRDefault="00D907DF" w:rsidP="00272BA5">
      <w:r w:rsidRPr="00272BA5">
        <w:rPr>
          <w:rFonts w:hint="eastAsia"/>
        </w:rPr>
        <w:t>⑤</w:t>
      </w:r>
      <w:r w:rsidR="00CE3509" w:rsidRPr="00272BA5">
        <w:rPr>
          <w:rFonts w:hint="eastAsia"/>
        </w:rPr>
        <w:t>植栽については、緑化樹木（木本類）とし、苗木１本あたり１万円を上限とします。</w:t>
      </w:r>
    </w:p>
    <w:p w:rsidR="00716002" w:rsidRDefault="00D907DF" w:rsidP="00272BA5">
      <w:r w:rsidRPr="00272BA5">
        <w:rPr>
          <w:rFonts w:hint="eastAsia"/>
        </w:rPr>
        <w:t>⑥</w:t>
      </w:r>
      <w:r w:rsidR="00CE3509" w:rsidRPr="00272BA5">
        <w:rPr>
          <w:rFonts w:hint="eastAsia"/>
        </w:rPr>
        <w:t>「和歌山の森林及び樹木を守り育てる条例」により、原則、植栽樹種は、和歌山県郷土</w:t>
      </w:r>
    </w:p>
    <w:p w:rsidR="00716002" w:rsidRDefault="00716002" w:rsidP="00272BA5">
      <w:r>
        <w:rPr>
          <w:rFonts w:hint="eastAsia"/>
        </w:rPr>
        <w:t xml:space="preserve">　</w:t>
      </w:r>
      <w:r w:rsidR="00CE3509" w:rsidRPr="00272BA5">
        <w:rPr>
          <w:rFonts w:hint="eastAsia"/>
        </w:rPr>
        <w:t>樹種使用指針の樹種とします（別表１）</w:t>
      </w:r>
      <w:r w:rsidR="00585C2C">
        <w:rPr>
          <w:rFonts w:hint="eastAsia"/>
        </w:rPr>
        <w:t>（※</w:t>
      </w:r>
      <w:r w:rsidR="002E1128">
        <w:rPr>
          <w:rFonts w:hint="eastAsia"/>
        </w:rPr>
        <w:t>ただし</w:t>
      </w:r>
      <w:r w:rsidR="00CE3509" w:rsidRPr="00272BA5">
        <w:rPr>
          <w:rFonts w:hint="eastAsia"/>
        </w:rPr>
        <w:t>、和歌山県みどりの少年団連盟に加盟</w:t>
      </w:r>
    </w:p>
    <w:p w:rsidR="00CE3509" w:rsidRPr="00272BA5" w:rsidRDefault="00716002" w:rsidP="00272BA5">
      <w:r>
        <w:rPr>
          <w:rFonts w:hint="eastAsia"/>
        </w:rPr>
        <w:t xml:space="preserve">　</w:t>
      </w:r>
      <w:r w:rsidR="00CE3509" w:rsidRPr="00272BA5">
        <w:rPr>
          <w:rFonts w:hint="eastAsia"/>
        </w:rPr>
        <w:t>している団体に限り、花等の植栽</w:t>
      </w:r>
      <w:r w:rsidR="00592DCD" w:rsidRPr="00272BA5">
        <w:rPr>
          <w:rFonts w:hint="eastAsia"/>
        </w:rPr>
        <w:t>、及び</w:t>
      </w:r>
      <w:r w:rsidR="00CE3509" w:rsidRPr="00272BA5">
        <w:rPr>
          <w:rFonts w:hint="eastAsia"/>
        </w:rPr>
        <w:t>それに係る経費を</w:t>
      </w:r>
      <w:r w:rsidR="0021152B">
        <w:rPr>
          <w:rFonts w:hint="eastAsia"/>
        </w:rPr>
        <w:t>助成</w:t>
      </w:r>
      <w:r w:rsidR="00592DCD" w:rsidRPr="00272BA5">
        <w:rPr>
          <w:rFonts w:hint="eastAsia"/>
        </w:rPr>
        <w:t>対象と</w:t>
      </w:r>
      <w:r w:rsidR="00CE3509" w:rsidRPr="00272BA5">
        <w:rPr>
          <w:rFonts w:hint="eastAsia"/>
        </w:rPr>
        <w:t>します。</w:t>
      </w:r>
      <w:r w:rsidR="00585C2C">
        <w:rPr>
          <w:rFonts w:hint="eastAsia"/>
        </w:rPr>
        <w:t>）</w:t>
      </w:r>
    </w:p>
    <w:p w:rsidR="00CE3509" w:rsidRPr="00272BA5" w:rsidRDefault="00FB4004" w:rsidP="00272BA5">
      <w:r w:rsidRPr="00272BA5">
        <w:rPr>
          <w:rFonts w:hint="eastAsia"/>
        </w:rPr>
        <w:t>⑦</w:t>
      </w:r>
      <w:r w:rsidR="0021152B">
        <w:rPr>
          <w:rFonts w:hint="eastAsia"/>
        </w:rPr>
        <w:t>弁当代等の食料費は、助成</w:t>
      </w:r>
      <w:r w:rsidR="00592DCD" w:rsidRPr="00272BA5">
        <w:rPr>
          <w:rFonts w:hint="eastAsia"/>
        </w:rPr>
        <w:t>対象と</w:t>
      </w:r>
      <w:r w:rsidR="00E93B7E">
        <w:rPr>
          <w:rFonts w:hint="eastAsia"/>
        </w:rPr>
        <w:t>なりません</w:t>
      </w:r>
      <w:r w:rsidR="00592DCD" w:rsidRPr="00272BA5">
        <w:rPr>
          <w:rFonts w:hint="eastAsia"/>
        </w:rPr>
        <w:t>ので御</w:t>
      </w:r>
      <w:r w:rsidR="00CE3509" w:rsidRPr="00272BA5">
        <w:rPr>
          <w:rFonts w:hint="eastAsia"/>
        </w:rPr>
        <w:t>留意下さい。</w:t>
      </w:r>
    </w:p>
    <w:p w:rsidR="00592DCD" w:rsidRPr="00272BA5" w:rsidRDefault="00592DCD" w:rsidP="00272BA5">
      <w:r w:rsidRPr="00272BA5">
        <w:rPr>
          <w:rFonts w:hint="eastAsia"/>
        </w:rPr>
        <w:t>⑧</w:t>
      </w:r>
      <w:r w:rsidR="00CE3509" w:rsidRPr="00272BA5">
        <w:rPr>
          <w:rFonts w:hint="eastAsia"/>
        </w:rPr>
        <w:t>事業計画</w:t>
      </w:r>
      <w:r w:rsidR="0021152B">
        <w:rPr>
          <w:rFonts w:hint="eastAsia"/>
        </w:rPr>
        <w:t>には</w:t>
      </w:r>
      <w:r w:rsidR="00CE3509" w:rsidRPr="00272BA5">
        <w:rPr>
          <w:rFonts w:hint="eastAsia"/>
        </w:rPr>
        <w:t>具体的な</w:t>
      </w:r>
      <w:r w:rsidRPr="00272BA5">
        <w:rPr>
          <w:rFonts w:hint="eastAsia"/>
        </w:rPr>
        <w:t>活動</w:t>
      </w:r>
      <w:r w:rsidR="00CE3509" w:rsidRPr="00272BA5">
        <w:rPr>
          <w:rFonts w:hint="eastAsia"/>
        </w:rPr>
        <w:t>内容を記載し、</w:t>
      </w:r>
      <w:r w:rsidR="00413DFE" w:rsidRPr="00272BA5">
        <w:rPr>
          <w:rFonts w:hint="eastAsia"/>
        </w:rPr>
        <w:t>積算根拠となる見積書等</w:t>
      </w:r>
      <w:r w:rsidR="0021152B">
        <w:rPr>
          <w:rFonts w:hint="eastAsia"/>
        </w:rPr>
        <w:t>を</w:t>
      </w:r>
      <w:r w:rsidR="00CE3509" w:rsidRPr="00272BA5">
        <w:rPr>
          <w:rFonts w:hint="eastAsia"/>
        </w:rPr>
        <w:t>添付</w:t>
      </w:r>
      <w:r w:rsidR="002E1128">
        <w:rPr>
          <w:rFonts w:hint="eastAsia"/>
        </w:rPr>
        <w:t>して</w:t>
      </w:r>
      <w:r w:rsidR="00716002">
        <w:rPr>
          <w:rFonts w:hint="eastAsia"/>
        </w:rPr>
        <w:t>下さい</w:t>
      </w:r>
      <w:r w:rsidR="00413DFE" w:rsidRPr="00272BA5">
        <w:rPr>
          <w:rFonts w:hint="eastAsia"/>
        </w:rPr>
        <w:t>。</w:t>
      </w:r>
    </w:p>
    <w:p w:rsidR="00716002" w:rsidRDefault="00592DCD">
      <w:pPr>
        <w:pStyle w:val="a3"/>
      </w:pPr>
      <w:r>
        <w:rPr>
          <w:rFonts w:hint="eastAsia"/>
          <w:spacing w:val="0"/>
        </w:rPr>
        <w:t>⑨</w:t>
      </w:r>
      <w:r w:rsidR="00142C50" w:rsidRPr="00EB3E03">
        <w:rPr>
          <w:rFonts w:hint="eastAsia"/>
        </w:rPr>
        <w:t>植栽木については、土地</w:t>
      </w:r>
      <w:r w:rsidR="000E3EAC" w:rsidRPr="00EB3E03">
        <w:rPr>
          <w:rFonts w:hint="eastAsia"/>
        </w:rPr>
        <w:t>所有者の同意</w:t>
      </w:r>
      <w:r w:rsidR="00142C50" w:rsidRPr="00EB3E03">
        <w:rPr>
          <w:rFonts w:hint="eastAsia"/>
        </w:rPr>
        <w:t>のもと、適切に管理するよう</w:t>
      </w:r>
      <w:r w:rsidR="00716002">
        <w:rPr>
          <w:rFonts w:hint="eastAsia"/>
        </w:rPr>
        <w:t>書面により確認し、</w:t>
      </w:r>
    </w:p>
    <w:p w:rsidR="00413DFE" w:rsidRPr="00EB3E03" w:rsidRDefault="00716002">
      <w:pPr>
        <w:pStyle w:val="a3"/>
      </w:pPr>
      <w:r>
        <w:rPr>
          <w:rFonts w:hint="eastAsia"/>
        </w:rPr>
        <w:t xml:space="preserve">　</w:t>
      </w:r>
      <w:r w:rsidR="000E3EAC" w:rsidRPr="00EB3E03">
        <w:rPr>
          <w:rFonts w:hint="eastAsia"/>
        </w:rPr>
        <w:t>申請</w:t>
      </w:r>
      <w:r w:rsidR="00413DFE" w:rsidRPr="00EB3E03">
        <w:rPr>
          <w:rFonts w:hint="eastAsia"/>
        </w:rPr>
        <w:t>書に添付</w:t>
      </w:r>
      <w:r w:rsidR="000E3EAC" w:rsidRPr="00EB3E03">
        <w:rPr>
          <w:rFonts w:hint="eastAsia"/>
        </w:rPr>
        <w:t>して下さい。</w:t>
      </w:r>
    </w:p>
    <w:p w:rsidR="00716002" w:rsidRDefault="001D72C4">
      <w:pPr>
        <w:pStyle w:val="a3"/>
      </w:pPr>
      <w:r>
        <w:rPr>
          <w:rFonts w:hint="eastAsia"/>
        </w:rPr>
        <w:t>⑩</w:t>
      </w:r>
      <w:r w:rsidR="000E3EAC">
        <w:rPr>
          <w:rFonts w:hint="eastAsia"/>
        </w:rPr>
        <w:t>緑化</w:t>
      </w:r>
      <w:r w:rsidR="00E93B7E">
        <w:rPr>
          <w:rFonts w:hint="eastAsia"/>
        </w:rPr>
        <w:t>事業を行う場合、公共施設</w:t>
      </w:r>
      <w:r w:rsidR="00FB4004">
        <w:rPr>
          <w:rFonts w:hint="eastAsia"/>
        </w:rPr>
        <w:t>もしくはそれに準ず</w:t>
      </w:r>
      <w:r w:rsidR="00592DCD">
        <w:rPr>
          <w:rFonts w:hint="eastAsia"/>
        </w:rPr>
        <w:t>る施設が対象</w:t>
      </w:r>
      <w:r w:rsidR="000E3EAC">
        <w:rPr>
          <w:rFonts w:hint="eastAsia"/>
        </w:rPr>
        <w:t>とな</w:t>
      </w:r>
      <w:r w:rsidR="00E93B7E">
        <w:rPr>
          <w:rFonts w:hint="eastAsia"/>
        </w:rPr>
        <w:t>ります。</w:t>
      </w:r>
      <w:r w:rsidR="000E3EAC">
        <w:rPr>
          <w:rFonts w:hint="eastAsia"/>
        </w:rPr>
        <w:t>これに</w:t>
      </w:r>
      <w:r w:rsidR="00FB4004">
        <w:rPr>
          <w:rFonts w:hint="eastAsia"/>
        </w:rPr>
        <w:t>該</w:t>
      </w:r>
    </w:p>
    <w:p w:rsidR="00CE3509" w:rsidRPr="00E93B7E" w:rsidRDefault="00716002">
      <w:pPr>
        <w:pStyle w:val="a3"/>
      </w:pPr>
      <w:r>
        <w:rPr>
          <w:rFonts w:hint="eastAsia"/>
        </w:rPr>
        <w:t xml:space="preserve">　</w:t>
      </w:r>
      <w:r w:rsidR="00FB4004">
        <w:rPr>
          <w:rFonts w:hint="eastAsia"/>
        </w:rPr>
        <w:t>当するかどうかは、市町村緑化推進会又</w:t>
      </w:r>
      <w:r w:rsidR="00592DCD">
        <w:rPr>
          <w:rFonts w:hint="eastAsia"/>
        </w:rPr>
        <w:t>は地方緑化推進会に</w:t>
      </w:r>
      <w:r w:rsidR="000E3EAC">
        <w:rPr>
          <w:rFonts w:hint="eastAsia"/>
        </w:rPr>
        <w:t>て確認させて頂きます。</w:t>
      </w:r>
    </w:p>
    <w:p w:rsidR="00592DCD" w:rsidRDefault="00592DCD" w:rsidP="00592DCD">
      <w:pPr>
        <w:pStyle w:val="a3"/>
        <w:rPr>
          <w:rFonts w:ascii="ＭＳ 明朝" w:hAnsi="ＭＳ 明朝"/>
          <w:spacing w:val="0"/>
        </w:rPr>
      </w:pPr>
    </w:p>
    <w:p w:rsidR="00592DCD" w:rsidRPr="0091257F" w:rsidRDefault="00CE3509">
      <w:pPr>
        <w:pStyle w:val="a3"/>
        <w:rPr>
          <w:b/>
          <w:spacing w:val="0"/>
          <w:sz w:val="28"/>
          <w:szCs w:val="28"/>
        </w:rPr>
      </w:pPr>
      <w:r w:rsidRPr="0091257F">
        <w:rPr>
          <w:rFonts w:ascii="ＭＳ 明朝" w:hAnsi="ＭＳ 明朝" w:hint="eastAsia"/>
          <w:b/>
          <w:sz w:val="28"/>
          <w:szCs w:val="28"/>
        </w:rPr>
        <w:t>３．交付金について</w:t>
      </w:r>
    </w:p>
    <w:p w:rsidR="00716002" w:rsidRDefault="00FB40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CE3509">
        <w:rPr>
          <w:rFonts w:ascii="ＭＳ 明朝" w:hAnsi="ＭＳ 明朝" w:hint="eastAsia"/>
        </w:rPr>
        <w:t>交付金の支払いについては、</w:t>
      </w:r>
      <w:r w:rsidR="00BB0468">
        <w:rPr>
          <w:rFonts w:ascii="ＭＳ 明朝" w:hAnsi="ＭＳ 明朝" w:hint="eastAsia"/>
        </w:rPr>
        <w:t>「</w:t>
      </w:r>
      <w:r w:rsidR="00CE3509">
        <w:rPr>
          <w:rFonts w:ascii="ＭＳ 明朝" w:hAnsi="ＭＳ 明朝" w:hint="eastAsia"/>
        </w:rPr>
        <w:t>事業完了</w:t>
      </w:r>
      <w:r w:rsidR="00BB0468">
        <w:rPr>
          <w:rFonts w:ascii="ＭＳ 明朝" w:hAnsi="ＭＳ 明朝" w:hint="eastAsia"/>
        </w:rPr>
        <w:t>」</w:t>
      </w:r>
      <w:r w:rsidR="00CE3509">
        <w:rPr>
          <w:rFonts w:ascii="ＭＳ 明朝" w:hAnsi="ＭＳ 明朝" w:hint="eastAsia"/>
        </w:rPr>
        <w:t>→</w:t>
      </w:r>
      <w:r w:rsidR="00BB0468">
        <w:rPr>
          <w:rFonts w:ascii="ＭＳ 明朝" w:hAnsi="ＭＳ 明朝" w:hint="eastAsia"/>
        </w:rPr>
        <w:t>「</w:t>
      </w:r>
      <w:r w:rsidR="00CE3509">
        <w:rPr>
          <w:rFonts w:ascii="ＭＳ 明朝" w:hAnsi="ＭＳ 明朝" w:hint="eastAsia"/>
        </w:rPr>
        <w:t>実績報告</w:t>
      </w:r>
      <w:r w:rsidR="00BB0468">
        <w:rPr>
          <w:rFonts w:ascii="ＭＳ 明朝" w:hAnsi="ＭＳ 明朝" w:hint="eastAsia"/>
        </w:rPr>
        <w:t>」</w:t>
      </w:r>
      <w:r w:rsidR="00CE3509">
        <w:rPr>
          <w:rFonts w:ascii="ＭＳ 明朝" w:hAnsi="ＭＳ 明朝" w:hint="eastAsia"/>
        </w:rPr>
        <w:t>→</w:t>
      </w:r>
      <w:r w:rsidR="00BB0468">
        <w:rPr>
          <w:rFonts w:ascii="ＭＳ 明朝" w:hAnsi="ＭＳ 明朝" w:hint="eastAsia"/>
        </w:rPr>
        <w:t>「</w:t>
      </w:r>
      <w:r w:rsidR="00585C2C">
        <w:rPr>
          <w:rFonts w:ascii="ＭＳ 明朝" w:hAnsi="ＭＳ 明朝" w:hint="eastAsia"/>
        </w:rPr>
        <w:t>額の確定</w:t>
      </w:r>
      <w:r w:rsidR="00BB0468">
        <w:rPr>
          <w:rFonts w:ascii="ＭＳ 明朝" w:hAnsi="ＭＳ 明朝" w:hint="eastAsia"/>
        </w:rPr>
        <w:t>」</w:t>
      </w:r>
      <w:r w:rsidR="00CE3509">
        <w:rPr>
          <w:rFonts w:ascii="ＭＳ 明朝" w:hAnsi="ＭＳ 明朝" w:hint="eastAsia"/>
        </w:rPr>
        <w:t>の事務処理が</w:t>
      </w:r>
    </w:p>
    <w:p w:rsidR="00CE3509" w:rsidRPr="00716002" w:rsidRDefault="007160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E3509">
        <w:rPr>
          <w:rFonts w:ascii="ＭＳ 明朝" w:hAnsi="ＭＳ 明朝" w:hint="eastAsia"/>
        </w:rPr>
        <w:t>終了した時点で、請求に基づきお支払いします。</w:t>
      </w:r>
    </w:p>
    <w:p w:rsidR="00716002" w:rsidRDefault="00FB40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CE3509">
        <w:rPr>
          <w:rFonts w:ascii="ＭＳ 明朝" w:hAnsi="ＭＳ 明朝" w:hint="eastAsia"/>
        </w:rPr>
        <w:t>事前に必要な経費については、交付金の１／２以内の概算払い制度がありますので</w:t>
      </w:r>
      <w:r w:rsidR="00585C2C">
        <w:rPr>
          <w:rFonts w:ascii="ＭＳ 明朝" w:hAnsi="ＭＳ 明朝" w:hint="eastAsia"/>
        </w:rPr>
        <w:t>御</w:t>
      </w:r>
      <w:r w:rsidR="00CE3509">
        <w:rPr>
          <w:rFonts w:ascii="ＭＳ 明朝" w:hAnsi="ＭＳ 明朝" w:hint="eastAsia"/>
        </w:rPr>
        <w:t>利</w:t>
      </w:r>
    </w:p>
    <w:p w:rsidR="003E2321" w:rsidRDefault="007160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E3509">
        <w:rPr>
          <w:rFonts w:ascii="ＭＳ 明朝" w:hAnsi="ＭＳ 明朝" w:hint="eastAsia"/>
        </w:rPr>
        <w:t>用して下さい。</w:t>
      </w:r>
    </w:p>
    <w:p w:rsidR="00E93B7E" w:rsidRDefault="00E93B7E">
      <w:pPr>
        <w:pStyle w:val="a3"/>
        <w:rPr>
          <w:rFonts w:ascii="ＭＳ 明朝" w:hAnsi="ＭＳ 明朝"/>
        </w:rPr>
      </w:pPr>
    </w:p>
    <w:p w:rsidR="00CE3509" w:rsidRPr="0091257F" w:rsidRDefault="00CE3509" w:rsidP="0091257F">
      <w:pPr>
        <w:rPr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lastRenderedPageBreak/>
        <w:t>４．募集期間</w:t>
      </w:r>
      <w:r w:rsidR="0091257F" w:rsidRPr="0091257F">
        <w:rPr>
          <w:rFonts w:hint="eastAsia"/>
          <w:b/>
          <w:sz w:val="28"/>
          <w:szCs w:val="28"/>
        </w:rPr>
        <w:t>について</w:t>
      </w:r>
    </w:p>
    <w:p w:rsidR="00CE3509" w:rsidRPr="0091257F" w:rsidRDefault="0091257F" w:rsidP="0091257F">
      <w:pPr>
        <w:rPr>
          <w:u w:val="single"/>
        </w:rPr>
      </w:pPr>
      <w:r>
        <w:rPr>
          <w:rFonts w:hint="eastAsia"/>
        </w:rPr>
        <w:t xml:space="preserve">　　　　　</w:t>
      </w:r>
      <w:r w:rsidR="001D72C4">
        <w:rPr>
          <w:rFonts w:hint="eastAsia"/>
          <w:u w:val="single"/>
        </w:rPr>
        <w:t>令和元年１１</w:t>
      </w:r>
      <w:r w:rsidR="00DE010E" w:rsidRPr="0091257F">
        <w:rPr>
          <w:rFonts w:hint="eastAsia"/>
          <w:u w:val="single"/>
        </w:rPr>
        <w:t>月</w:t>
      </w:r>
      <w:r w:rsidR="00C3032B">
        <w:rPr>
          <w:rFonts w:hint="eastAsia"/>
          <w:u w:val="single"/>
        </w:rPr>
        <w:t>１８</w:t>
      </w:r>
      <w:r w:rsidR="00A00197" w:rsidRPr="0091257F">
        <w:rPr>
          <w:rFonts w:hint="eastAsia"/>
          <w:u w:val="single"/>
        </w:rPr>
        <w:t>日（月</w:t>
      </w:r>
      <w:r w:rsidR="003E2321" w:rsidRPr="0091257F">
        <w:rPr>
          <w:rFonts w:hint="eastAsia"/>
          <w:u w:val="single"/>
        </w:rPr>
        <w:t>）</w:t>
      </w:r>
      <w:r w:rsidR="00585C2C" w:rsidRPr="0091257F">
        <w:rPr>
          <w:rFonts w:hint="eastAsia"/>
          <w:u w:val="single"/>
        </w:rPr>
        <w:t xml:space="preserve"> </w:t>
      </w:r>
      <w:r w:rsidR="003E2321" w:rsidRPr="0091257F">
        <w:rPr>
          <w:rFonts w:hint="eastAsia"/>
          <w:u w:val="single"/>
        </w:rPr>
        <w:t>～</w:t>
      </w:r>
      <w:r w:rsidR="00585C2C" w:rsidRPr="0091257F">
        <w:rPr>
          <w:rFonts w:hint="eastAsia"/>
          <w:u w:val="single"/>
        </w:rPr>
        <w:t xml:space="preserve"> </w:t>
      </w:r>
      <w:r w:rsidR="001D72C4">
        <w:rPr>
          <w:rFonts w:hint="eastAsia"/>
          <w:u w:val="single"/>
        </w:rPr>
        <w:t>令和元年１２月２０日（金</w:t>
      </w:r>
      <w:r w:rsidR="00CE3509" w:rsidRPr="0091257F">
        <w:rPr>
          <w:rFonts w:hint="eastAsia"/>
          <w:u w:val="single"/>
        </w:rPr>
        <w:t>）</w:t>
      </w:r>
    </w:p>
    <w:p w:rsidR="003E2321" w:rsidRDefault="003E2321" w:rsidP="0091257F"/>
    <w:p w:rsidR="001D72C4" w:rsidRPr="001D72C4" w:rsidRDefault="001D72C4" w:rsidP="001D72C4">
      <w:pPr>
        <w:rPr>
          <w:b/>
          <w:sz w:val="28"/>
          <w:szCs w:val="28"/>
        </w:rPr>
      </w:pPr>
      <w:r w:rsidRPr="001D72C4">
        <w:rPr>
          <w:rFonts w:hint="eastAsia"/>
          <w:b/>
          <w:sz w:val="28"/>
          <w:szCs w:val="28"/>
        </w:rPr>
        <w:t>５．実績報告について</w:t>
      </w:r>
    </w:p>
    <w:p w:rsidR="001D72C4" w:rsidRDefault="00716002" w:rsidP="0091257F">
      <w:r>
        <w:rPr>
          <w:rFonts w:hint="eastAsia"/>
        </w:rPr>
        <w:t xml:space="preserve">　</w:t>
      </w:r>
      <w:r w:rsidR="001D72C4">
        <w:rPr>
          <w:rFonts w:hint="eastAsia"/>
        </w:rPr>
        <w:t>事業期間については、運営協議会で審議の上、理事会の承認</w:t>
      </w:r>
      <w:r w:rsidR="00D56DBE">
        <w:rPr>
          <w:rFonts w:hint="eastAsia"/>
        </w:rPr>
        <w:t>を得てから開始となります。</w:t>
      </w:r>
    </w:p>
    <w:p w:rsidR="00D56DBE" w:rsidRDefault="00D56DBE" w:rsidP="0091257F">
      <w:r>
        <w:rPr>
          <w:rFonts w:hint="eastAsia"/>
        </w:rPr>
        <w:t xml:space="preserve">　　　　審査・事業決定（予定）　　　令和２年１月下旬頃</w:t>
      </w:r>
    </w:p>
    <w:p w:rsidR="00D56DBE" w:rsidRDefault="00D56DBE" w:rsidP="0091257F">
      <w:r>
        <w:rPr>
          <w:rFonts w:hint="eastAsia"/>
        </w:rPr>
        <w:t xml:space="preserve">　　　　事業実施開始（予定）　　　　令和２年２月上旬頃</w:t>
      </w:r>
    </w:p>
    <w:p w:rsidR="00D56DBE" w:rsidRPr="00D56DBE" w:rsidRDefault="00D56DBE" w:rsidP="0091257F">
      <w:r>
        <w:rPr>
          <w:rFonts w:hint="eastAsia"/>
        </w:rPr>
        <w:t xml:space="preserve">　　　　事業終了期間　　　　　　　　令和２年５月末まで</w:t>
      </w:r>
    </w:p>
    <w:p w:rsidR="001D72C4" w:rsidRPr="001D72C4" w:rsidRDefault="001D72C4" w:rsidP="0091257F"/>
    <w:p w:rsidR="003E2321" w:rsidRPr="0091257F" w:rsidRDefault="00D56DBE" w:rsidP="00585C2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 w:rsidR="009A036C" w:rsidRPr="0091257F">
        <w:rPr>
          <w:rFonts w:hint="eastAsia"/>
          <w:b/>
          <w:sz w:val="28"/>
          <w:szCs w:val="28"/>
        </w:rPr>
        <w:t>．実績報告について</w:t>
      </w:r>
    </w:p>
    <w:p w:rsidR="00716002" w:rsidRDefault="00450FAC" w:rsidP="00585C2C">
      <w:r>
        <w:rPr>
          <w:rFonts w:hint="eastAsia"/>
        </w:rPr>
        <w:t>①</w:t>
      </w:r>
      <w:r w:rsidR="00CE3509" w:rsidRPr="00585C2C">
        <w:rPr>
          <w:rFonts w:hint="eastAsia"/>
        </w:rPr>
        <w:t>写真</w:t>
      </w:r>
      <w:r w:rsidR="00706516" w:rsidRPr="00585C2C">
        <w:rPr>
          <w:rFonts w:hint="eastAsia"/>
        </w:rPr>
        <w:t>は、</w:t>
      </w:r>
      <w:r w:rsidR="009A036C">
        <w:rPr>
          <w:rFonts w:hint="eastAsia"/>
        </w:rPr>
        <w:t>施工前（全体がわかるもの）、施工中</w:t>
      </w:r>
      <w:r w:rsidR="00CE3509" w:rsidRPr="00585C2C">
        <w:rPr>
          <w:rFonts w:hint="eastAsia"/>
        </w:rPr>
        <w:t>、施工後</w:t>
      </w:r>
      <w:r w:rsidR="00DA450A" w:rsidRPr="00585C2C">
        <w:rPr>
          <w:rFonts w:hint="eastAsia"/>
        </w:rPr>
        <w:t>（</w:t>
      </w:r>
      <w:r w:rsidR="009A036C">
        <w:rPr>
          <w:rFonts w:hint="eastAsia"/>
        </w:rPr>
        <w:t>施工前と比較が出来るもの</w:t>
      </w:r>
      <w:r w:rsidR="00706516" w:rsidRPr="00585C2C">
        <w:rPr>
          <w:rFonts w:hint="eastAsia"/>
        </w:rPr>
        <w:t>）</w:t>
      </w:r>
      <w:r w:rsidR="00CE3509" w:rsidRPr="00585C2C">
        <w:rPr>
          <w:rFonts w:hint="eastAsia"/>
        </w:rPr>
        <w:t>を</w:t>
      </w:r>
    </w:p>
    <w:p w:rsidR="009A036C" w:rsidRDefault="00716002" w:rsidP="00585C2C">
      <w:r>
        <w:rPr>
          <w:rFonts w:hint="eastAsia"/>
        </w:rPr>
        <w:t xml:space="preserve">　</w:t>
      </w:r>
      <w:r w:rsidR="00CE3509" w:rsidRPr="00585C2C">
        <w:rPr>
          <w:rFonts w:hint="eastAsia"/>
        </w:rPr>
        <w:t>撮影し、実績報告に添付して下さい。</w:t>
      </w:r>
    </w:p>
    <w:p w:rsidR="00A71BDD" w:rsidRPr="00585C2C" w:rsidRDefault="00A541F0" w:rsidP="00585C2C">
      <w:r>
        <w:rPr>
          <w:rFonts w:hint="eastAsia"/>
        </w:rPr>
        <w:t>②</w:t>
      </w:r>
      <w:r w:rsidR="00450FAC">
        <w:rPr>
          <w:rFonts w:hint="eastAsia"/>
        </w:rPr>
        <w:t>購入資材については、購入数量が確認出来るよう</w:t>
      </w:r>
      <w:r>
        <w:rPr>
          <w:rFonts w:hint="eastAsia"/>
        </w:rPr>
        <w:t>に</w:t>
      </w:r>
      <w:r w:rsidR="00450FAC">
        <w:rPr>
          <w:rFonts w:hint="eastAsia"/>
        </w:rPr>
        <w:t>写真を</w:t>
      </w:r>
      <w:r w:rsidR="00A71BDD" w:rsidRPr="00585C2C">
        <w:rPr>
          <w:rFonts w:hint="eastAsia"/>
        </w:rPr>
        <w:t>撮って下さい。</w:t>
      </w:r>
    </w:p>
    <w:p w:rsidR="00716002" w:rsidRDefault="00A541F0" w:rsidP="00585C2C">
      <w:r>
        <w:rPr>
          <w:rFonts w:hint="eastAsia"/>
        </w:rPr>
        <w:t>③</w:t>
      </w:r>
      <w:r w:rsidR="00450FAC">
        <w:rPr>
          <w:rFonts w:hint="eastAsia"/>
        </w:rPr>
        <w:t>特に、肥料等の使用後に形が残らない資材は、納品時</w:t>
      </w:r>
      <w:r w:rsidR="00BB0468" w:rsidRPr="00585C2C">
        <w:rPr>
          <w:rFonts w:hint="eastAsia"/>
        </w:rPr>
        <w:t>に購入数量が確認出来</w:t>
      </w:r>
      <w:r w:rsidR="00A71BDD" w:rsidRPr="00585C2C">
        <w:rPr>
          <w:rFonts w:hint="eastAsia"/>
        </w:rPr>
        <w:t>るよう写真</w:t>
      </w:r>
    </w:p>
    <w:p w:rsidR="00A71BDD" w:rsidRPr="00585C2C" w:rsidRDefault="00716002" w:rsidP="00585C2C">
      <w:r>
        <w:rPr>
          <w:rFonts w:hint="eastAsia"/>
        </w:rPr>
        <w:t xml:space="preserve">　</w:t>
      </w:r>
      <w:r w:rsidR="00A71BDD" w:rsidRPr="00585C2C">
        <w:rPr>
          <w:rFonts w:hint="eastAsia"/>
        </w:rPr>
        <w:t>を撮って下さい。</w:t>
      </w:r>
    </w:p>
    <w:p w:rsidR="00CE3509" w:rsidRPr="00585C2C" w:rsidRDefault="0091257F" w:rsidP="00585C2C">
      <w:r>
        <w:rPr>
          <w:rFonts w:hint="eastAsia"/>
        </w:rPr>
        <w:t>④</w:t>
      </w:r>
      <w:r w:rsidR="00A71BDD" w:rsidRPr="00585C2C">
        <w:rPr>
          <w:rFonts w:hint="eastAsia"/>
        </w:rPr>
        <w:t>講師</w:t>
      </w:r>
      <w:r w:rsidR="00CE3509" w:rsidRPr="00585C2C">
        <w:rPr>
          <w:rFonts w:hint="eastAsia"/>
        </w:rPr>
        <w:t>等人物については</w:t>
      </w:r>
      <w:r w:rsidR="00A71BDD" w:rsidRPr="00585C2C">
        <w:rPr>
          <w:rFonts w:hint="eastAsia"/>
        </w:rPr>
        <w:t>、</w:t>
      </w:r>
      <w:r w:rsidR="00A479BF">
        <w:rPr>
          <w:rFonts w:hint="eastAsia"/>
        </w:rPr>
        <w:t>人数が確認できるように</w:t>
      </w:r>
      <w:r w:rsidR="00A479BF" w:rsidRPr="00585C2C">
        <w:rPr>
          <w:rFonts w:hint="eastAsia"/>
        </w:rPr>
        <w:t>講義中の写真を</w:t>
      </w:r>
      <w:r w:rsidR="00A479BF">
        <w:rPr>
          <w:rFonts w:hint="eastAsia"/>
        </w:rPr>
        <w:t>撮って</w:t>
      </w:r>
      <w:r w:rsidR="00CE3509" w:rsidRPr="00585C2C">
        <w:rPr>
          <w:rFonts w:hint="eastAsia"/>
        </w:rPr>
        <w:t>下さい。</w:t>
      </w:r>
    </w:p>
    <w:p w:rsidR="00BB0468" w:rsidRPr="00585C2C" w:rsidRDefault="0091257F" w:rsidP="00585C2C">
      <w:r>
        <w:rPr>
          <w:rFonts w:hint="eastAsia"/>
        </w:rPr>
        <w:t>⑤</w:t>
      </w:r>
      <w:r w:rsidR="00CE3509" w:rsidRPr="00585C2C">
        <w:rPr>
          <w:rFonts w:hint="eastAsia"/>
        </w:rPr>
        <w:t>申請段階と実施段階で資材等の規格の大幅な変更がないように</w:t>
      </w:r>
      <w:r w:rsidR="00E93B7E">
        <w:rPr>
          <w:rFonts w:hint="eastAsia"/>
        </w:rPr>
        <w:t>注意</w:t>
      </w:r>
      <w:r w:rsidR="00CE3509" w:rsidRPr="00585C2C">
        <w:rPr>
          <w:rFonts w:hint="eastAsia"/>
        </w:rPr>
        <w:t>して下さい。</w:t>
      </w:r>
    </w:p>
    <w:p w:rsidR="003E2321" w:rsidRPr="00585C2C" w:rsidRDefault="0091257F" w:rsidP="00585C2C">
      <w:r>
        <w:rPr>
          <w:rFonts w:hint="eastAsia"/>
        </w:rPr>
        <w:t>⑥</w:t>
      </w:r>
      <w:r w:rsidR="00A479BF">
        <w:rPr>
          <w:rFonts w:hint="eastAsia"/>
        </w:rPr>
        <w:t>実績報告時に規格の分かる書類</w:t>
      </w:r>
      <w:r w:rsidR="00CE3509" w:rsidRPr="00585C2C">
        <w:rPr>
          <w:rFonts w:hint="eastAsia"/>
        </w:rPr>
        <w:t>（納品書等）を添付して下さい。</w:t>
      </w:r>
    </w:p>
    <w:p w:rsidR="00716002" w:rsidRDefault="00A71BDD" w:rsidP="00585C2C">
      <w:r w:rsidRPr="00585C2C">
        <w:rPr>
          <w:rFonts w:hint="eastAsia"/>
        </w:rPr>
        <w:t>⑦</w:t>
      </w:r>
      <w:r w:rsidR="00E93B7E">
        <w:rPr>
          <w:rFonts w:hint="eastAsia"/>
        </w:rPr>
        <w:t>支出に関する書類で、領収書の写しを</w:t>
      </w:r>
      <w:r w:rsidR="00CE3509" w:rsidRPr="00585C2C">
        <w:rPr>
          <w:rFonts w:hint="eastAsia"/>
        </w:rPr>
        <w:t>添付して下さい。なお、領収書の添付が遅れる場</w:t>
      </w:r>
    </w:p>
    <w:p w:rsidR="00CE3509" w:rsidRPr="00585C2C" w:rsidRDefault="00716002" w:rsidP="00585C2C">
      <w:r>
        <w:rPr>
          <w:rFonts w:hint="eastAsia"/>
        </w:rPr>
        <w:t xml:space="preserve">　</w:t>
      </w:r>
      <w:r w:rsidR="00CE3509" w:rsidRPr="00585C2C">
        <w:rPr>
          <w:rFonts w:hint="eastAsia"/>
        </w:rPr>
        <w:t>合は、実績報告時に請求書と納品書を添付し、後日あらためて領収書を送付して下さい。</w:t>
      </w:r>
    </w:p>
    <w:p w:rsidR="00272BA5" w:rsidRPr="00585C2C" w:rsidRDefault="00272BA5" w:rsidP="00585C2C"/>
    <w:p w:rsidR="00272BA5" w:rsidRPr="0091257F" w:rsidRDefault="009A036C" w:rsidP="00585C2C">
      <w:pPr>
        <w:rPr>
          <w:b/>
          <w:sz w:val="28"/>
          <w:szCs w:val="28"/>
        </w:rPr>
      </w:pPr>
      <w:r w:rsidRPr="0091257F">
        <w:rPr>
          <w:rFonts w:hint="eastAsia"/>
          <w:b/>
          <w:sz w:val="28"/>
          <w:szCs w:val="28"/>
        </w:rPr>
        <w:t>６．その他</w:t>
      </w:r>
    </w:p>
    <w:p w:rsidR="00716002" w:rsidRDefault="00716002" w:rsidP="009A036C">
      <w:r>
        <w:rPr>
          <w:rFonts w:hint="eastAsia"/>
        </w:rPr>
        <w:t>①</w:t>
      </w:r>
      <w:r w:rsidR="009A036C" w:rsidRPr="00585C2C">
        <w:rPr>
          <w:rFonts w:hint="eastAsia"/>
        </w:rPr>
        <w:t>事業が採択された場合は、「緑の募金事業」の標柱を配布しますので、必ず現場に設置し</w:t>
      </w:r>
    </w:p>
    <w:p w:rsidR="009A036C" w:rsidRPr="00585C2C" w:rsidRDefault="00716002" w:rsidP="009A036C">
      <w:r>
        <w:rPr>
          <w:rFonts w:hint="eastAsia"/>
        </w:rPr>
        <w:t xml:space="preserve">　</w:t>
      </w:r>
      <w:r w:rsidR="009A036C" w:rsidRPr="00585C2C">
        <w:rPr>
          <w:rFonts w:hint="eastAsia"/>
        </w:rPr>
        <w:t>て下さい。</w:t>
      </w:r>
    </w:p>
    <w:p w:rsidR="00716002" w:rsidRDefault="00A541F0" w:rsidP="00A541F0">
      <w:r>
        <w:rPr>
          <w:rFonts w:hint="eastAsia"/>
        </w:rPr>
        <w:t>②</w:t>
      </w:r>
      <w:r w:rsidR="00292960">
        <w:rPr>
          <w:rFonts w:hint="eastAsia"/>
        </w:rPr>
        <w:t>写真は普及啓発資料として使用</w:t>
      </w:r>
      <w:r w:rsidR="00E93B7E">
        <w:rPr>
          <w:rFonts w:hint="eastAsia"/>
        </w:rPr>
        <w:t>させていただくこと</w:t>
      </w:r>
      <w:r w:rsidR="00292960">
        <w:rPr>
          <w:rFonts w:hint="eastAsia"/>
        </w:rPr>
        <w:t>があります</w:t>
      </w:r>
      <w:r w:rsidR="00E93B7E">
        <w:rPr>
          <w:rFonts w:hint="eastAsia"/>
        </w:rPr>
        <w:t>。</w:t>
      </w:r>
      <w:r w:rsidRPr="00585C2C">
        <w:rPr>
          <w:rFonts w:hint="eastAsia"/>
        </w:rPr>
        <w:t>樹木をみんなで植えて</w:t>
      </w:r>
    </w:p>
    <w:p w:rsidR="00A541F0" w:rsidRPr="00585C2C" w:rsidRDefault="00716002" w:rsidP="00A541F0">
      <w:r>
        <w:rPr>
          <w:rFonts w:hint="eastAsia"/>
        </w:rPr>
        <w:t xml:space="preserve">　</w:t>
      </w:r>
      <w:r w:rsidR="00A541F0" w:rsidRPr="00585C2C">
        <w:rPr>
          <w:rFonts w:hint="eastAsia"/>
        </w:rPr>
        <w:t>いる</w:t>
      </w:r>
      <w:r w:rsidR="00E93B7E">
        <w:rPr>
          <w:rFonts w:hint="eastAsia"/>
        </w:rPr>
        <w:t>様な写真の</w:t>
      </w:r>
      <w:r w:rsidR="00A541F0" w:rsidRPr="00585C2C">
        <w:rPr>
          <w:rFonts w:hint="eastAsia"/>
        </w:rPr>
        <w:t>添付</w:t>
      </w:r>
      <w:r w:rsidR="00E93B7E">
        <w:rPr>
          <w:rFonts w:hint="eastAsia"/>
        </w:rPr>
        <w:t>に御協力をお願いします。</w:t>
      </w:r>
    </w:p>
    <w:p w:rsidR="00272BA5" w:rsidRDefault="00716002" w:rsidP="00716002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F999A" wp14:editId="593479A4">
                <wp:simplePos x="0" y="0"/>
                <wp:positionH relativeFrom="margin">
                  <wp:posOffset>106680</wp:posOffset>
                </wp:positionH>
                <wp:positionV relativeFrom="margin">
                  <wp:posOffset>6755765</wp:posOffset>
                </wp:positionV>
                <wp:extent cx="5507990" cy="2519680"/>
                <wp:effectExtent l="0" t="0" r="16510" b="1397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2519680"/>
                        </a:xfrm>
                        <a:prstGeom prst="roundRect">
                          <a:avLst>
                            <a:gd name="adj" fmla="val 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6CC" w:rsidRPr="00824781" w:rsidRDefault="006C66CC" w:rsidP="00C36E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【注意事項】</w:t>
                            </w:r>
                          </w:p>
                          <w:p w:rsidR="00D6267C" w:rsidRDefault="006C66CC" w:rsidP="00292960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※納品書（レシート等）・領収書（請求書）が無い場合、交付金が認められない場</w:t>
                            </w:r>
                          </w:p>
                          <w:p w:rsidR="006C66CC" w:rsidRPr="00824781" w:rsidRDefault="00D6267C" w:rsidP="0029296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</w:t>
                            </w:r>
                            <w:r w:rsidR="006C66CC"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合がありますので</w:t>
                            </w:r>
                            <w:r w:rsidR="006C66CC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御注意ください。</w:t>
                            </w:r>
                          </w:p>
                          <w:p w:rsidR="006C66CC" w:rsidRPr="00D6267C" w:rsidRDefault="006C66CC" w:rsidP="00FD6CC6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</w:p>
                          <w:p w:rsidR="00D6267C" w:rsidRDefault="006C66CC" w:rsidP="00C36E76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※購入物品が写真で確認出来ない場合、現地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等の確認を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させていただく</w:t>
                            </w: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事がありま</w:t>
                            </w:r>
                          </w:p>
                          <w:p w:rsidR="00D6267C" w:rsidRDefault="00D6267C" w:rsidP="00C36E76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</w:t>
                            </w:r>
                            <w:r w:rsidR="006C66CC"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す。この場合、確認出来な</w:t>
                            </w:r>
                            <w:r w:rsidR="006C66CC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い物につきましては、交付金が認められない場合があ</w:t>
                            </w:r>
                          </w:p>
                          <w:p w:rsidR="006C66CC" w:rsidRPr="00824781" w:rsidRDefault="00D6267C" w:rsidP="00C36E76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6C66CC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りますので、数量が確認出来る写真の</w:t>
                            </w:r>
                            <w:r w:rsidR="006C66CC"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添付</w:t>
                            </w:r>
                            <w:r w:rsidR="006C66CC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に御協力を</w:t>
                            </w:r>
                            <w:r w:rsidR="0071600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お願いします。</w:t>
                            </w:r>
                          </w:p>
                          <w:p w:rsidR="006C66CC" w:rsidRPr="00D6267C" w:rsidRDefault="006C66CC" w:rsidP="00FD6CC6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</w:p>
                          <w:p w:rsidR="00D6267C" w:rsidRDefault="006C66CC" w:rsidP="00C36E76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※緑の募金事業を活用して植栽を実施する場合、申請団体等が交付金で苗木や資材</w:t>
                            </w:r>
                          </w:p>
                          <w:p w:rsidR="00D6267C" w:rsidRDefault="00D6267C" w:rsidP="00C36E76">
                            <w:pP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</w:t>
                            </w:r>
                            <w:r w:rsidR="006C66CC"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等を購入し、その植栽作業等については、申請団体等が自力で実施することが前</w:t>
                            </w:r>
                          </w:p>
                          <w:p w:rsidR="006C66CC" w:rsidRPr="00824781" w:rsidRDefault="00D6267C" w:rsidP="00C36E7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</w:t>
                            </w:r>
                            <w:r w:rsidR="006C66CC"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提</w:t>
                            </w:r>
                            <w:r w:rsidR="006C66CC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となります</w:t>
                            </w:r>
                            <w:r w:rsidR="006C66CC" w:rsidRPr="00824781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ので御留意下さい。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8.4pt;margin-top:531.95pt;width:433.7pt;height:19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">
                <v:textbox inset="5.85pt,.7pt,5.85pt,.7pt">
                  <w:txbxContent>
                    <w:p w:rsidR="006C66CC" w:rsidRPr="00824781" w:rsidRDefault="006C66CC" w:rsidP="00C36E7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2478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【注意事項】</w:t>
                      </w:r>
                    </w:p>
                    <w:p w:rsidR="00D6267C" w:rsidRDefault="006C66CC" w:rsidP="00292960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※納品書（レシート等）・領収書（請求書）が無い場合、交付金が認められない場</w:t>
                      </w:r>
                    </w:p>
                    <w:p w:rsidR="006C66CC" w:rsidRPr="00824781" w:rsidRDefault="00D6267C" w:rsidP="00292960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</w:t>
                      </w:r>
                      <w:r w:rsidR="006C66CC"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合がありますので</w:t>
                      </w:r>
                      <w:r w:rsidR="006C66CC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御注意ください。</w:t>
                      </w:r>
                    </w:p>
                    <w:p w:rsidR="006C66CC" w:rsidRPr="00D6267C" w:rsidRDefault="006C66CC" w:rsidP="00FD6CC6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</w:p>
                    <w:p w:rsidR="00D6267C" w:rsidRDefault="006C66CC" w:rsidP="00C36E76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※購入物品が写真で確認出来ない場合、現地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等の確認を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させていただく</w:t>
                      </w: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事がありま</w:t>
                      </w:r>
                    </w:p>
                    <w:p w:rsidR="00D6267C" w:rsidRDefault="00D6267C" w:rsidP="00C36E76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</w:t>
                      </w:r>
                      <w:r w:rsidR="006C66CC"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す。この場合、確認出来な</w:t>
                      </w:r>
                      <w:r w:rsidR="006C66CC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い物につきましては、交付金が認められない場合があ</w:t>
                      </w:r>
                    </w:p>
                    <w:p w:rsidR="006C66CC" w:rsidRPr="00824781" w:rsidRDefault="00D6267C" w:rsidP="00C36E76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</w:t>
                      </w:r>
                      <w:bookmarkStart w:id="1" w:name="_GoBack"/>
                      <w:bookmarkEnd w:id="1"/>
                      <w:r w:rsidR="006C66CC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りますので、数量が確認出来る写真の</w:t>
                      </w:r>
                      <w:r w:rsidR="006C66CC"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添付</w:t>
                      </w:r>
                      <w:r w:rsidR="006C66CC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に御協力を</w:t>
                      </w:r>
                      <w:r w:rsidR="0071600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お願いします。</w:t>
                      </w:r>
                    </w:p>
                    <w:p w:rsidR="006C66CC" w:rsidRPr="00D6267C" w:rsidRDefault="006C66CC" w:rsidP="00FD6CC6">
                      <w:pPr>
                        <w:spacing w:line="120" w:lineRule="exact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</w:p>
                    <w:p w:rsidR="00D6267C" w:rsidRDefault="006C66CC" w:rsidP="00C36E76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※緑の募金事業を活用して植栽を実施する場合、申請団体等が交付金で苗木や資材</w:t>
                      </w:r>
                    </w:p>
                    <w:p w:rsidR="00D6267C" w:rsidRDefault="00D6267C" w:rsidP="00C36E76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</w:t>
                      </w:r>
                      <w:r w:rsidR="006C66CC"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等を購入し、その植栽作業等については、申請団体等が自力で実施することが前</w:t>
                      </w:r>
                    </w:p>
                    <w:p w:rsidR="006C66CC" w:rsidRPr="00824781" w:rsidRDefault="00D6267C" w:rsidP="00C36E7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</w:rPr>
                        <w:t xml:space="preserve">　</w:t>
                      </w:r>
                      <w:r w:rsidR="006C66CC"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提</w:t>
                      </w:r>
                      <w:r w:rsidR="006C66CC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となります</w:t>
                      </w:r>
                      <w:r w:rsidR="006C66CC" w:rsidRPr="00824781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ので御留意下さい。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272BA5" w:rsidSect="00716002">
      <w:pgSz w:w="11906" w:h="16838" w:code="9"/>
      <w:pgMar w:top="1134" w:right="1418" w:bottom="851" w:left="1418" w:header="720" w:footer="720" w:gutter="0"/>
      <w:cols w:space="720"/>
      <w:noEndnote/>
      <w:docGrid w:type="linesAndChars" w:linePitch="39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C" w:rsidRDefault="006C66CC" w:rsidP="00EF6201">
      <w:r>
        <w:separator/>
      </w:r>
    </w:p>
  </w:endnote>
  <w:endnote w:type="continuationSeparator" w:id="0">
    <w:p w:rsidR="006C66CC" w:rsidRDefault="006C66CC" w:rsidP="00EF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C" w:rsidRDefault="006C66CC" w:rsidP="00EF6201">
      <w:r>
        <w:separator/>
      </w:r>
    </w:p>
  </w:footnote>
  <w:footnote w:type="continuationSeparator" w:id="0">
    <w:p w:rsidR="006C66CC" w:rsidRDefault="006C66CC" w:rsidP="00EF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9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09"/>
    <w:rsid w:val="00007394"/>
    <w:rsid w:val="000A49A7"/>
    <w:rsid w:val="000B3252"/>
    <w:rsid w:val="000C2845"/>
    <w:rsid w:val="000D0BFD"/>
    <w:rsid w:val="000E3EAC"/>
    <w:rsid w:val="00142C50"/>
    <w:rsid w:val="001A799B"/>
    <w:rsid w:val="001C7B67"/>
    <w:rsid w:val="001D72C4"/>
    <w:rsid w:val="0021152B"/>
    <w:rsid w:val="00272BA5"/>
    <w:rsid w:val="00292960"/>
    <w:rsid w:val="002E1128"/>
    <w:rsid w:val="003E2321"/>
    <w:rsid w:val="00400BA8"/>
    <w:rsid w:val="00413DFE"/>
    <w:rsid w:val="0041681A"/>
    <w:rsid w:val="00450148"/>
    <w:rsid w:val="00450FAC"/>
    <w:rsid w:val="0048235A"/>
    <w:rsid w:val="004D2D2D"/>
    <w:rsid w:val="00517F15"/>
    <w:rsid w:val="00585C2C"/>
    <w:rsid w:val="00592DCD"/>
    <w:rsid w:val="005A4302"/>
    <w:rsid w:val="0063589C"/>
    <w:rsid w:val="006744AF"/>
    <w:rsid w:val="006C66CC"/>
    <w:rsid w:val="0070182C"/>
    <w:rsid w:val="00706516"/>
    <w:rsid w:val="00716002"/>
    <w:rsid w:val="0074548D"/>
    <w:rsid w:val="007D3FEF"/>
    <w:rsid w:val="00824781"/>
    <w:rsid w:val="008D3D58"/>
    <w:rsid w:val="0091257F"/>
    <w:rsid w:val="00965C41"/>
    <w:rsid w:val="009A036C"/>
    <w:rsid w:val="009B1288"/>
    <w:rsid w:val="00A00197"/>
    <w:rsid w:val="00A30CB8"/>
    <w:rsid w:val="00A479BF"/>
    <w:rsid w:val="00A541F0"/>
    <w:rsid w:val="00A55DD9"/>
    <w:rsid w:val="00A71BDD"/>
    <w:rsid w:val="00A8162C"/>
    <w:rsid w:val="00A82882"/>
    <w:rsid w:val="00AE30B2"/>
    <w:rsid w:val="00B515FC"/>
    <w:rsid w:val="00BB0468"/>
    <w:rsid w:val="00C3032B"/>
    <w:rsid w:val="00C36E76"/>
    <w:rsid w:val="00CE3509"/>
    <w:rsid w:val="00D56DBE"/>
    <w:rsid w:val="00D6267C"/>
    <w:rsid w:val="00D63E48"/>
    <w:rsid w:val="00D907DF"/>
    <w:rsid w:val="00DA450A"/>
    <w:rsid w:val="00DE010E"/>
    <w:rsid w:val="00E93B7E"/>
    <w:rsid w:val="00EB3E03"/>
    <w:rsid w:val="00EF03B8"/>
    <w:rsid w:val="00EF6201"/>
    <w:rsid w:val="00F854F3"/>
    <w:rsid w:val="00FB4004"/>
    <w:rsid w:val="00FD6CC6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201"/>
    <w:rPr>
      <w:kern w:val="2"/>
      <w:sz w:val="24"/>
      <w:szCs w:val="24"/>
    </w:rPr>
  </w:style>
  <w:style w:type="paragraph" w:styleId="a6">
    <w:name w:val="footer"/>
    <w:basedOn w:val="a"/>
    <w:link w:val="a7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20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201"/>
    <w:rPr>
      <w:kern w:val="2"/>
      <w:sz w:val="24"/>
      <w:szCs w:val="24"/>
    </w:rPr>
  </w:style>
  <w:style w:type="paragraph" w:styleId="a6">
    <w:name w:val="footer"/>
    <w:basedOn w:val="a"/>
    <w:link w:val="a7"/>
    <w:rsid w:val="00EF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2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07BF-2EC2-4630-A448-802E754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749068D5</Template>
  <TotalTime>32</TotalTime>
  <Pages>2</Pages>
  <Words>1451</Words>
  <Characters>116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平成２５年度緑の募金事業募集に係る留意事項</vt:lpstr>
      <vt:lpstr>平成２５年度緑の募金事業募集に係る留意事項</vt:lpstr>
    </vt:vector>
  </TitlesOfParts>
  <Company>Wakayama Prefecture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平成２５年度緑の募金事業募集に係る留意事項</dc:title>
  <dc:creator>096946</dc:creator>
  <cp:lastModifiedBy>096521</cp:lastModifiedBy>
  <cp:revision>6</cp:revision>
  <cp:lastPrinted>2019-10-30T04:32:00Z</cp:lastPrinted>
  <dcterms:created xsi:type="dcterms:W3CDTF">2019-07-01T01:16:00Z</dcterms:created>
  <dcterms:modified xsi:type="dcterms:W3CDTF">2019-10-30T04:32:00Z</dcterms:modified>
</cp:coreProperties>
</file>